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9570" w:type="dxa"/>
        <w:tblLook w:val="04A0"/>
      </w:tblPr>
      <w:tblGrid>
        <w:gridCol w:w="4785"/>
        <w:gridCol w:w="4785"/>
      </w:tblGrid>
      <w:tr w:rsidR="00D52995" w:rsidTr="00D52995">
        <w:tc>
          <w:tcPr>
            <w:tcW w:w="4785" w:type="dxa"/>
            <w:vAlign w:val="center"/>
          </w:tcPr>
          <w:p w:rsidR="00D52995" w:rsidRPr="00D52995" w:rsidRDefault="00D52995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995">
              <w:rPr>
                <w:rFonts w:ascii="Times New Roman" w:hAnsi="Times New Roman" w:cs="Times New Roman"/>
                <w:sz w:val="28"/>
                <w:szCs w:val="28"/>
              </w:rPr>
              <w:t>Полное название образовательного учреждения</w:t>
            </w:r>
          </w:p>
        </w:tc>
        <w:tc>
          <w:tcPr>
            <w:tcW w:w="4785" w:type="dxa"/>
          </w:tcPr>
          <w:p w:rsidR="00D52995" w:rsidRPr="00D52995" w:rsidRDefault="00D63349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общеобразовательное учреждение «Средняя общеобразовательная школа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ряш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Новобурасского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Саратовской области»</w:t>
            </w:r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D52995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995">
              <w:rPr>
                <w:rFonts w:ascii="Times New Roman" w:hAnsi="Times New Roman" w:cs="Times New Roman"/>
                <w:sz w:val="28"/>
                <w:szCs w:val="28"/>
              </w:rPr>
              <w:t>Полный почтовый адрес</w:t>
            </w:r>
          </w:p>
        </w:tc>
        <w:tc>
          <w:tcPr>
            <w:tcW w:w="4785" w:type="dxa"/>
          </w:tcPr>
          <w:p w:rsidR="00D52995" w:rsidRPr="00D52995" w:rsidRDefault="00D63349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412584 Саратовская область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Новобурасский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ряш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ул.Новая д.1 А</w:t>
            </w:r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D52995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995">
              <w:rPr>
                <w:rFonts w:ascii="Times New Roman" w:hAnsi="Times New Roman" w:cs="Times New Roman"/>
                <w:sz w:val="28"/>
                <w:szCs w:val="28"/>
              </w:rPr>
              <w:t>Ф.И.О. учителя, ответственного за кабинет</w:t>
            </w:r>
          </w:p>
        </w:tc>
        <w:tc>
          <w:tcPr>
            <w:tcW w:w="4785" w:type="dxa"/>
          </w:tcPr>
          <w:p w:rsidR="00D52995" w:rsidRPr="00D52995" w:rsidRDefault="00F32332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Ягудинова Татьяна Викторовна</w:t>
            </w:r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D52995" w:rsidP="00D633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995">
              <w:rPr>
                <w:rFonts w:ascii="Times New Roman" w:hAnsi="Times New Roman" w:cs="Times New Roman"/>
                <w:sz w:val="28"/>
                <w:szCs w:val="28"/>
              </w:rPr>
              <w:t xml:space="preserve">Номер кабинета </w:t>
            </w:r>
          </w:p>
        </w:tc>
        <w:tc>
          <w:tcPr>
            <w:tcW w:w="4785" w:type="dxa"/>
          </w:tcPr>
          <w:p w:rsidR="00D52995" w:rsidRPr="00D52995" w:rsidRDefault="00D63349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D52995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995">
              <w:rPr>
                <w:rFonts w:ascii="Times New Roman" w:hAnsi="Times New Roman" w:cs="Times New Roman"/>
                <w:sz w:val="28"/>
                <w:szCs w:val="28"/>
              </w:rPr>
              <w:t>Расположение (этаж)</w:t>
            </w:r>
          </w:p>
        </w:tc>
        <w:tc>
          <w:tcPr>
            <w:tcW w:w="4785" w:type="dxa"/>
          </w:tcPr>
          <w:p w:rsidR="00D52995" w:rsidRPr="00D52995" w:rsidRDefault="00F32332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этаж</w:t>
            </w:r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D52995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995">
              <w:rPr>
                <w:rFonts w:ascii="Times New Roman" w:hAnsi="Times New Roman" w:cs="Times New Roman"/>
                <w:sz w:val="28"/>
                <w:szCs w:val="28"/>
              </w:rPr>
              <w:t>Отделка помещения (стены)</w:t>
            </w:r>
          </w:p>
        </w:tc>
        <w:tc>
          <w:tcPr>
            <w:tcW w:w="4785" w:type="dxa"/>
          </w:tcPr>
          <w:p w:rsidR="00D52995" w:rsidRPr="00D52995" w:rsidRDefault="00F32332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покрашены в салатный цвет</w:t>
            </w:r>
            <w:r w:rsidR="00944CA8">
              <w:rPr>
                <w:rFonts w:ascii="Times New Roman" w:hAnsi="Times New Roman" w:cs="Times New Roman"/>
                <w:sz w:val="28"/>
                <w:szCs w:val="28"/>
              </w:rPr>
              <w:t xml:space="preserve"> на уровне 1,5 м, выше- поклеены обои</w:t>
            </w:r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D52995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995">
              <w:rPr>
                <w:rFonts w:ascii="Times New Roman" w:hAnsi="Times New Roman" w:cs="Times New Roman"/>
                <w:sz w:val="28"/>
                <w:szCs w:val="28"/>
              </w:rPr>
              <w:t>Пол, покрытие</w:t>
            </w:r>
          </w:p>
        </w:tc>
        <w:tc>
          <w:tcPr>
            <w:tcW w:w="4785" w:type="dxa"/>
          </w:tcPr>
          <w:p w:rsidR="00D52995" w:rsidRPr="00D52995" w:rsidRDefault="006728C5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линолеум</w:t>
            </w:r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D52995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995"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4785" w:type="dxa"/>
          </w:tcPr>
          <w:p w:rsidR="00D52995" w:rsidRPr="00D52995" w:rsidRDefault="00F32332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D52995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995">
              <w:rPr>
                <w:rFonts w:ascii="Times New Roman" w:hAnsi="Times New Roman" w:cs="Times New Roman"/>
                <w:sz w:val="28"/>
                <w:szCs w:val="28"/>
              </w:rPr>
              <w:t>Стол учительский</w:t>
            </w:r>
          </w:p>
        </w:tc>
        <w:tc>
          <w:tcPr>
            <w:tcW w:w="4785" w:type="dxa"/>
          </w:tcPr>
          <w:p w:rsidR="00D52995" w:rsidRPr="00D52995" w:rsidRDefault="00F32332" w:rsidP="00F32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D52995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995">
              <w:rPr>
                <w:rFonts w:ascii="Times New Roman" w:hAnsi="Times New Roman" w:cs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4785" w:type="dxa"/>
          </w:tcPr>
          <w:p w:rsidR="00D52995" w:rsidRPr="00D52995" w:rsidRDefault="00F32332" w:rsidP="00F32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14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D52995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995">
              <w:rPr>
                <w:rFonts w:ascii="Times New Roman" w:hAnsi="Times New Roman" w:cs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4785" w:type="dxa"/>
          </w:tcPr>
          <w:p w:rsidR="00D52995" w:rsidRPr="00D52995" w:rsidRDefault="00F32332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D52995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995">
              <w:rPr>
                <w:rFonts w:ascii="Times New Roman" w:hAnsi="Times New Roman" w:cs="Times New Roman"/>
                <w:sz w:val="28"/>
                <w:szCs w:val="28"/>
              </w:rPr>
              <w:t>Шкаф книжный</w:t>
            </w:r>
          </w:p>
        </w:tc>
        <w:tc>
          <w:tcPr>
            <w:tcW w:w="4785" w:type="dxa"/>
          </w:tcPr>
          <w:p w:rsidR="00D52995" w:rsidRPr="00D52995" w:rsidRDefault="00F32332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F32332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жалюзи</w:t>
            </w:r>
          </w:p>
        </w:tc>
        <w:tc>
          <w:tcPr>
            <w:tcW w:w="4785" w:type="dxa"/>
          </w:tcPr>
          <w:p w:rsidR="00D52995" w:rsidRPr="00D52995" w:rsidRDefault="00F32332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D52995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995">
              <w:rPr>
                <w:rFonts w:ascii="Times New Roman" w:hAnsi="Times New Roman" w:cs="Times New Roman"/>
                <w:sz w:val="28"/>
                <w:szCs w:val="28"/>
              </w:rPr>
              <w:t>Книжная полка</w:t>
            </w:r>
          </w:p>
        </w:tc>
        <w:tc>
          <w:tcPr>
            <w:tcW w:w="4785" w:type="dxa"/>
          </w:tcPr>
          <w:p w:rsidR="00D52995" w:rsidRPr="00D52995" w:rsidRDefault="00F32332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D52995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995">
              <w:rPr>
                <w:rFonts w:ascii="Times New Roman" w:hAnsi="Times New Roman" w:cs="Times New Roman"/>
                <w:sz w:val="28"/>
                <w:szCs w:val="28"/>
              </w:rPr>
              <w:t xml:space="preserve">Доска школьная </w:t>
            </w:r>
          </w:p>
        </w:tc>
        <w:tc>
          <w:tcPr>
            <w:tcW w:w="4785" w:type="dxa"/>
          </w:tcPr>
          <w:p w:rsidR="00D52995" w:rsidRPr="00D52995" w:rsidRDefault="00F32332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F32332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Лампы световые</w:t>
            </w:r>
          </w:p>
        </w:tc>
        <w:tc>
          <w:tcPr>
            <w:tcW w:w="4785" w:type="dxa"/>
          </w:tcPr>
          <w:p w:rsidR="00D52995" w:rsidRPr="00D52995" w:rsidRDefault="00F32332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D52995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995">
              <w:rPr>
                <w:rFonts w:ascii="Times New Roman" w:hAnsi="Times New Roman" w:cs="Times New Roman"/>
                <w:sz w:val="28"/>
                <w:szCs w:val="28"/>
              </w:rPr>
              <w:t>Таблицы по окружающему миру для начальной школы</w:t>
            </w:r>
            <w:r w:rsidR="00F32332">
              <w:rPr>
                <w:rFonts w:ascii="Times New Roman" w:hAnsi="Times New Roman" w:cs="Times New Roman"/>
                <w:sz w:val="28"/>
                <w:szCs w:val="28"/>
              </w:rPr>
              <w:t xml:space="preserve"> 2, 3-4 </w:t>
            </w:r>
            <w:proofErr w:type="spellStart"/>
            <w:r w:rsidR="00F3233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F323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5" w:type="dxa"/>
          </w:tcPr>
          <w:p w:rsidR="00D52995" w:rsidRPr="00D52995" w:rsidRDefault="00F32332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комплекта</w:t>
            </w:r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D52995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995">
              <w:rPr>
                <w:rFonts w:ascii="Times New Roman" w:hAnsi="Times New Roman" w:cs="Times New Roman"/>
                <w:sz w:val="28"/>
                <w:szCs w:val="28"/>
              </w:rPr>
              <w:t>Таблицы по русскому языку</w:t>
            </w:r>
          </w:p>
          <w:p w:rsidR="00D52995" w:rsidRPr="00D52995" w:rsidRDefault="00D52995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995">
              <w:rPr>
                <w:rFonts w:ascii="Times New Roman" w:hAnsi="Times New Roman" w:cs="Times New Roman"/>
                <w:sz w:val="28"/>
                <w:szCs w:val="28"/>
              </w:rPr>
              <w:t>для начальной школы</w:t>
            </w:r>
            <w:r w:rsidR="00F32332">
              <w:rPr>
                <w:rFonts w:ascii="Times New Roman" w:hAnsi="Times New Roman" w:cs="Times New Roman"/>
                <w:sz w:val="28"/>
                <w:szCs w:val="28"/>
              </w:rPr>
              <w:t xml:space="preserve"> 1-4 </w:t>
            </w:r>
            <w:proofErr w:type="spellStart"/>
            <w:r w:rsidR="00F3233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F323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5" w:type="dxa"/>
          </w:tcPr>
          <w:p w:rsidR="00D52995" w:rsidRPr="00D52995" w:rsidRDefault="00F32332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комплекта</w:t>
            </w:r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D52995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995">
              <w:rPr>
                <w:rFonts w:ascii="Times New Roman" w:hAnsi="Times New Roman" w:cs="Times New Roman"/>
                <w:sz w:val="28"/>
                <w:szCs w:val="28"/>
              </w:rPr>
              <w:t>Алфавит</w:t>
            </w:r>
          </w:p>
        </w:tc>
        <w:tc>
          <w:tcPr>
            <w:tcW w:w="4785" w:type="dxa"/>
          </w:tcPr>
          <w:p w:rsidR="00D52995" w:rsidRPr="00D52995" w:rsidRDefault="00F32332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</w:t>
            </w:r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D52995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995">
              <w:rPr>
                <w:rFonts w:ascii="Times New Roman" w:hAnsi="Times New Roman" w:cs="Times New Roman"/>
                <w:sz w:val="28"/>
                <w:szCs w:val="28"/>
              </w:rPr>
              <w:t>Демонстрационные карточки печатных и письменных букв</w:t>
            </w:r>
          </w:p>
        </w:tc>
        <w:tc>
          <w:tcPr>
            <w:tcW w:w="4785" w:type="dxa"/>
          </w:tcPr>
          <w:p w:rsidR="00D52995" w:rsidRPr="00D52995" w:rsidRDefault="00F32332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комплект</w:t>
            </w:r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F32332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глобус</w:t>
            </w:r>
          </w:p>
        </w:tc>
        <w:tc>
          <w:tcPr>
            <w:tcW w:w="4785" w:type="dxa"/>
          </w:tcPr>
          <w:p w:rsidR="00D52995" w:rsidRPr="00D52995" w:rsidRDefault="00F32332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F32332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995">
              <w:rPr>
                <w:rFonts w:ascii="Times New Roman" w:hAnsi="Times New Roman" w:cs="Times New Roman"/>
                <w:sz w:val="28"/>
                <w:szCs w:val="28"/>
              </w:rPr>
              <w:t>Таблицы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математике</w:t>
            </w:r>
            <w:r w:rsidR="00944CA8">
              <w:rPr>
                <w:rFonts w:ascii="Times New Roman" w:hAnsi="Times New Roman" w:cs="Times New Roman"/>
                <w:sz w:val="28"/>
                <w:szCs w:val="28"/>
              </w:rPr>
              <w:t xml:space="preserve"> для начальной школы 1-4 </w:t>
            </w:r>
            <w:proofErr w:type="spellStart"/>
            <w:r w:rsidR="00944CA8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944C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85" w:type="dxa"/>
          </w:tcPr>
          <w:p w:rsidR="00D52995" w:rsidRPr="00D52995" w:rsidRDefault="00944CA8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комплекта</w:t>
            </w:r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944CA8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настенные часы</w:t>
            </w:r>
          </w:p>
        </w:tc>
        <w:tc>
          <w:tcPr>
            <w:tcW w:w="4785" w:type="dxa"/>
          </w:tcPr>
          <w:p w:rsidR="00D52995" w:rsidRPr="00D52995" w:rsidRDefault="00944CA8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штю</w:t>
            </w:r>
            <w:proofErr w:type="spellEnd"/>
          </w:p>
        </w:tc>
      </w:tr>
      <w:tr w:rsidR="00D52995" w:rsidTr="00D52995">
        <w:tc>
          <w:tcPr>
            <w:tcW w:w="4785" w:type="dxa"/>
            <w:vAlign w:val="center"/>
          </w:tcPr>
          <w:p w:rsidR="00D52995" w:rsidRPr="00D52995" w:rsidRDefault="00D52995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995">
              <w:rPr>
                <w:rFonts w:ascii="Times New Roman" w:hAnsi="Times New Roman" w:cs="Times New Roman"/>
                <w:sz w:val="28"/>
                <w:szCs w:val="28"/>
              </w:rPr>
              <w:t>Стенды съёмные</w:t>
            </w:r>
          </w:p>
        </w:tc>
        <w:tc>
          <w:tcPr>
            <w:tcW w:w="4785" w:type="dxa"/>
          </w:tcPr>
          <w:p w:rsidR="00D52995" w:rsidRPr="00D52995" w:rsidRDefault="00F32332" w:rsidP="00D529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</w:tbl>
    <w:p w:rsidR="00D52995" w:rsidRDefault="00D52995"/>
    <w:p w:rsidR="006728C5" w:rsidRDefault="006728C5"/>
    <w:p w:rsidR="006728C5" w:rsidRDefault="006728C5"/>
    <w:p w:rsidR="006728C5" w:rsidRDefault="006728C5"/>
    <w:p w:rsidR="006728C5" w:rsidRDefault="006728C5"/>
    <w:p w:rsidR="006728C5" w:rsidRDefault="006728C5" w:rsidP="006728C5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-770799</wp:posOffset>
            </wp:positionH>
            <wp:positionV relativeFrom="paragraph">
              <wp:posOffset>1602196</wp:posOffset>
            </wp:positionV>
            <wp:extent cx="7060746" cy="7024914"/>
            <wp:effectExtent l="19050" t="0" r="6804" b="0"/>
            <wp:wrapNone/>
            <wp:docPr id="1" name="Рисунок 1" descr="E:\2016-02-26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-02-26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746" cy="702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Дидактический  и демонстрационный материал </w:t>
      </w: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288743</wp:posOffset>
            </wp:positionH>
            <wp:positionV relativeFrom="paragraph">
              <wp:posOffset>-734604</wp:posOffset>
            </wp:positionV>
            <wp:extent cx="4838791" cy="10769600"/>
            <wp:effectExtent l="19050" t="0" r="0" b="0"/>
            <wp:wrapNone/>
            <wp:docPr id="2" name="Рисунок 2" descr="E:\2016-02-26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-02-26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91" cy="107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404858</wp:posOffset>
            </wp:positionH>
            <wp:positionV relativeFrom="paragraph">
              <wp:posOffset>-734604</wp:posOffset>
            </wp:positionV>
            <wp:extent cx="4842601" cy="10697029"/>
            <wp:effectExtent l="19050" t="0" r="0" b="0"/>
            <wp:wrapNone/>
            <wp:docPr id="3" name="Рисунок 3" descr="E:\2016-02-26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6-02-26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01" cy="1069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 w:rsidP="006728C5">
      <w:pPr>
        <w:jc w:val="center"/>
      </w:pPr>
    </w:p>
    <w:p w:rsidR="006728C5" w:rsidRDefault="006728C5"/>
    <w:p w:rsidR="006728C5" w:rsidRDefault="006728C5"/>
    <w:sectPr w:rsidR="006728C5" w:rsidSect="003E1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52995"/>
    <w:rsid w:val="003865AE"/>
    <w:rsid w:val="003E1061"/>
    <w:rsid w:val="006728C5"/>
    <w:rsid w:val="006A38C4"/>
    <w:rsid w:val="00944CA8"/>
    <w:rsid w:val="00D52995"/>
    <w:rsid w:val="00D63349"/>
    <w:rsid w:val="00EF24EA"/>
    <w:rsid w:val="00F32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2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529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3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Dimon</cp:lastModifiedBy>
  <cp:revision>6</cp:revision>
  <cp:lastPrinted>2016-02-26T05:17:00Z</cp:lastPrinted>
  <dcterms:created xsi:type="dcterms:W3CDTF">2016-02-26T04:59:00Z</dcterms:created>
  <dcterms:modified xsi:type="dcterms:W3CDTF">2016-02-26T13:56:00Z</dcterms:modified>
</cp:coreProperties>
</file>